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22" w:rsidRDefault="000048E4" w:rsidP="008504D9">
      <w:pPr>
        <w:pStyle w:val="a4"/>
        <w:shd w:val="clear" w:color="auto" w:fill="FFFFFF"/>
        <w:spacing w:line="101" w:lineRule="atLeast"/>
      </w:pPr>
      <w:r>
        <w:t xml:space="preserve">         </w:t>
      </w:r>
      <w:bookmarkStart w:id="0" w:name="_GoBack"/>
      <w:bookmarkEnd w:id="0"/>
      <w:r w:rsidR="00B63B22" w:rsidRPr="00B63B22">
        <w:t xml:space="preserve">Рабочая программа по литературному чтению создана на основе </w:t>
      </w:r>
      <w:r w:rsidR="00A7480E">
        <w:t xml:space="preserve">ФГОС НОО, </w:t>
      </w:r>
      <w:r w:rsidR="00B63B22" w:rsidRPr="00B63B22">
        <w:t>Примерной программы начального обще</w:t>
      </w:r>
      <w:r w:rsidR="00A7480E">
        <w:t xml:space="preserve">го образования по литературному чтению в соответствии с требованиями </w:t>
      </w:r>
      <w:r w:rsidR="00B63B22" w:rsidRPr="00B63B22">
        <w:t>Федерального компонента Государственного стандарта</w:t>
      </w:r>
      <w:r w:rsidR="00A7480E">
        <w:t xml:space="preserve"> начального общего образования, на основе авторской программы «Литературное чтение»</w:t>
      </w:r>
      <w:r w:rsidR="008504D9" w:rsidRPr="008504D9">
        <w:rPr>
          <w:rFonts w:ascii="Times New Roman CYR" w:hAnsi="Times New Roman CYR" w:cs="Times New Roman CYR"/>
          <w:color w:val="000000"/>
          <w:sz w:val="26"/>
          <w:szCs w:val="26"/>
        </w:rPr>
        <w:t xml:space="preserve"> </w:t>
      </w:r>
      <w:r w:rsidR="008504D9" w:rsidRPr="008504D9">
        <w:rPr>
          <w:rFonts w:ascii="Times New Roman CYR" w:hAnsi="Times New Roman CYR" w:cs="Times New Roman CYR"/>
          <w:color w:val="000000"/>
          <w:szCs w:val="26"/>
        </w:rPr>
        <w:t>Л.Ф.Климановой, В.Г.Горецкого, Л.А.Виноградской</w:t>
      </w:r>
      <w:r w:rsidR="008504D9">
        <w:rPr>
          <w:rFonts w:ascii="Times New Roman CYR" w:hAnsi="Times New Roman CYR" w:cs="Times New Roman CYR"/>
          <w:color w:val="000000"/>
          <w:szCs w:val="26"/>
        </w:rPr>
        <w:t xml:space="preserve"> </w:t>
      </w:r>
      <w:r w:rsidR="008504D9" w:rsidRPr="008504D9">
        <w:rPr>
          <w:color w:val="000000"/>
          <w:szCs w:val="26"/>
        </w:rPr>
        <w:t>«Литературное чтение», «Азбука»</w:t>
      </w:r>
      <w:r w:rsidR="008504D9">
        <w:rPr>
          <w:color w:val="000000"/>
          <w:szCs w:val="26"/>
        </w:rPr>
        <w:t xml:space="preserve">. </w:t>
      </w:r>
      <w:r w:rsidR="00B63B22" w:rsidRPr="00B63B22">
        <w:t xml:space="preserve">Она разработана в целях конкретизации содержания образовательного стандарта по данной образовательной области с учетом межпредметных и внутрипредметных связей, логики учебного процесса по литературному чтению, возрастных особенностей младших школьников. </w:t>
      </w:r>
    </w:p>
    <w:p w:rsidR="000048E4" w:rsidRPr="000048E4" w:rsidRDefault="000048E4" w:rsidP="008504D9">
      <w:pPr>
        <w:pStyle w:val="a4"/>
        <w:shd w:val="clear" w:color="auto" w:fill="FFFFFF"/>
        <w:spacing w:line="101" w:lineRule="atLeast"/>
        <w:rPr>
          <w:rFonts w:ascii="Tahoma" w:hAnsi="Tahoma" w:cs="Tahoma"/>
          <w:b/>
          <w:color w:val="000000"/>
          <w:sz w:val="18"/>
          <w:szCs w:val="18"/>
        </w:rPr>
      </w:pPr>
      <w:r w:rsidRPr="000048E4">
        <w:rPr>
          <w:b/>
        </w:rPr>
        <w:t>Планируемые результаты: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B63B22">
        <w:rPr>
          <w:rFonts w:ascii="Times New Roman" w:hAnsi="Times New Roman" w:cs="Times New Roman"/>
        </w:rPr>
        <w:t xml:space="preserve"> </w:t>
      </w:r>
      <w:r w:rsidRPr="00B63B22">
        <w:rPr>
          <w:rFonts w:ascii="Times New Roman" w:hAnsi="Times New Roman" w:cs="Times New Roman"/>
          <w:b/>
          <w:bCs/>
        </w:rPr>
        <w:t>Личностными результатами обучения в начальной школе являются :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 xml:space="preserve">           </w:t>
      </w:r>
      <w:r w:rsidRPr="00B63B22">
        <w:rPr>
          <w:i/>
          <w:iCs/>
        </w:rPr>
        <w:t>-   осознание</w:t>
      </w:r>
      <w:r w:rsidRPr="00B63B22">
        <w:t xml:space="preserve"> значимости чтения для своего дальнейшего развития и успешного обучения по другим предметам,  формирование потребности в систематическом чтении как средстве познания мира и самого себя;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rPr>
          <w:b/>
          <w:bCs/>
        </w:rPr>
        <w:t xml:space="preserve">      </w:t>
      </w:r>
      <w:r w:rsidRPr="00B63B22">
        <w:rPr>
          <w:b/>
          <w:bCs/>
          <w:i/>
          <w:iCs/>
        </w:rPr>
        <w:t>выпускник научится</w:t>
      </w:r>
      <w:r w:rsidRPr="00B63B22">
        <w:rPr>
          <w:i/>
          <w:iCs/>
        </w:rPr>
        <w:t>:</w:t>
      </w:r>
      <w:r w:rsidRPr="00B63B22">
        <w:t xml:space="preserve"> полноценно воспринимать художественную литературу, эмоционально отзываться на прочитанное, высказывать свою точку зрения и уважать мнение собеседника;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 xml:space="preserve">    </w:t>
      </w:r>
      <w:r w:rsidRPr="00B63B22">
        <w:rPr>
          <w:b/>
          <w:bCs/>
          <w:i/>
          <w:iCs/>
        </w:rPr>
        <w:t>выпускник получит возможност:ь</w:t>
      </w:r>
      <w:r w:rsidRPr="00B63B22">
        <w:t xml:space="preserve"> познакомиться с культурно-историческим наследием народов России и общечеловеческими ценностями, произведениями классиков российской и советской детской литературы о природе, истории России, о судьбах людей, осмыслить этические представления о понятиях «добро», «зло», «справедливость», «отзывчивость», «честность», «ответственность», «норма», «идеал» и т. д., на основе чего у обучающегося начнётся формирование системы духовно-нравственных ценностей;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 xml:space="preserve">    </w:t>
      </w:r>
      <w:r w:rsidRPr="00B63B22">
        <w:rPr>
          <w:b/>
          <w:bCs/>
          <w:i/>
          <w:iCs/>
        </w:rPr>
        <w:t>выпускник начнёт понимать:</w:t>
      </w:r>
      <w:r w:rsidRPr="00B63B22">
        <w:t xml:space="preserve"> значимость в своей жизни родственных, семейных, добрососедских и дружественных отношений, получит возможность осмыслить понятия «дружба», «взаимопонимание», «уважение», «взаимопомощь», «любовь» и познакомится с правилами и способами общения и выражения своих чувств к взрослым и сверстникам, на основе чего у обучающегося будет формироваться умение соотносить свои поступки и поступки героев литературных произведений с нравственно-этическими нормами;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rPr>
          <w:b/>
          <w:bCs/>
          <w:i/>
          <w:iCs/>
        </w:rPr>
        <w:t xml:space="preserve">       выпускник освоит:</w:t>
      </w:r>
      <w:r w:rsidRPr="00B63B22">
        <w:t xml:space="preserve"> восприятие художественного произведения как особого вида искусства, научится соотносить его с другими видами искусства;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rPr>
          <w:b/>
          <w:bCs/>
        </w:rPr>
        <w:t xml:space="preserve">     </w:t>
      </w:r>
      <w:r w:rsidRPr="00B63B22">
        <w:rPr>
          <w:b/>
          <w:bCs/>
          <w:i/>
          <w:iCs/>
        </w:rPr>
        <w:t>выпускник полюбит:</w:t>
      </w:r>
      <w:r w:rsidRPr="00B63B22">
        <w:t xml:space="preserve"> чтение художественных произведений, которые помогут ему сформировать собственную позицию в жизни, расширят кругозор;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rPr>
          <w:b/>
          <w:bCs/>
        </w:rPr>
        <w:t xml:space="preserve">      </w:t>
      </w:r>
      <w:r w:rsidRPr="00B63B22">
        <w:rPr>
          <w:b/>
          <w:bCs/>
          <w:i/>
          <w:iCs/>
        </w:rPr>
        <w:t>выпускник приобретёт:</w:t>
      </w:r>
      <w:r w:rsidRPr="00B63B22">
        <w:t xml:space="preserve"> первичные умения работы с учебной и научно-популярной литературой, научится находить и использовать информацию для практической работы.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</w:rPr>
        <w:t xml:space="preserve">К завершению обучения на ступени начального общего образования </w:t>
      </w:r>
      <w:r w:rsidRPr="00B63B22">
        <w:rPr>
          <w:rFonts w:ascii="Times New Roman" w:hAnsi="Times New Roman" w:cs="Times New Roman"/>
          <w:b/>
          <w:bCs/>
        </w:rPr>
        <w:t xml:space="preserve">будет обеспечена готовность </w:t>
      </w:r>
      <w:r w:rsidRPr="00B63B22">
        <w:rPr>
          <w:rFonts w:ascii="Times New Roman" w:hAnsi="Times New Roman" w:cs="Times New Roman"/>
        </w:rPr>
        <w:t>детей к дальнейшему обучению, достигнут необходимый уровень читательской компетентности (чтение и понимание текста), речевого развития, сформированы универсальные действия, отражающие учебную самостоятельность и познавательные интересы.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  <w:b/>
          <w:bCs/>
        </w:rPr>
        <w:t>Выпускники овладеют</w:t>
      </w:r>
      <w:r w:rsidRPr="00B63B22">
        <w:rPr>
          <w:rFonts w:ascii="Times New Roman" w:hAnsi="Times New Roman" w:cs="Times New Roman"/>
        </w:rPr>
        <w:t xml:space="preserve"> техникой чтения, приёмами понимания прочитанного и прослушанного произведения, элементарными приёмами интерпретации, анализа и преобразования художественных, научно-популярных и учебных текстов. Научатся самостоятельно выбирать интересующую их литературу, пользоваться словарями и справочниками, включая компьютерные, осознают себя как грамотных читателей, способных к творческой деятельности.</w:t>
      </w:r>
    </w:p>
    <w:p w:rsidR="000048E4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  <w:b/>
          <w:bCs/>
        </w:rPr>
        <w:t>Обучающиеся научатся</w:t>
      </w:r>
      <w:r w:rsidRPr="00B63B22">
        <w:rPr>
          <w:rFonts w:ascii="Times New Roman" w:hAnsi="Times New Roman" w:cs="Times New Roman"/>
        </w:rPr>
        <w:t xml:space="preserve"> вести диалог в различных коммуникативных ситуациях, соблюдая правила речевого этикета, участвовать в диалоге при обсуждении прослушанного (прочитанного) произведения. Они будут составлять несложные монологические высказывания о произведении (героях, </w:t>
      </w:r>
      <w:r w:rsidRPr="00B63B22">
        <w:rPr>
          <w:rFonts w:ascii="Times New Roman" w:hAnsi="Times New Roman" w:cs="Times New Roman"/>
        </w:rPr>
        <w:lastRenderedPageBreak/>
        <w:t>событиях), устно передавать содержание текста по плану,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аудио и видеоиллюстрации, видеосюжеты и анимации и др.).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</w:rPr>
        <w:t xml:space="preserve"> </w:t>
      </w:r>
      <w:r w:rsidRPr="00B63B22">
        <w:rPr>
          <w:rFonts w:ascii="Times New Roman" w:hAnsi="Times New Roman" w:cs="Times New Roman"/>
          <w:b/>
          <w:bCs/>
        </w:rPr>
        <w:t xml:space="preserve">Метапредметными </w:t>
      </w:r>
      <w:r w:rsidRPr="00B63B22">
        <w:rPr>
          <w:rFonts w:ascii="Times New Roman" w:hAnsi="Times New Roman" w:cs="Times New Roman"/>
        </w:rPr>
        <w:t xml:space="preserve">результатами обучения в начальной школе являются :   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</w:rPr>
        <w:t xml:space="preserve">- освоение приёмов поиска нужной информации,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др.), 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</w:rPr>
        <w:t>-  умением высказывать и пояснять свою точку зрения, знакомство с правилами и способами взаимодействия с окружающим миром,  формирование представления о правилах и нормах поведения, принятых в обществе.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  <w:b/>
          <w:bCs/>
        </w:rPr>
        <w:t>Выпускники овладеют</w:t>
      </w:r>
      <w:r w:rsidRPr="00B63B22">
        <w:rPr>
          <w:rFonts w:ascii="Times New Roman" w:hAnsi="Times New Roman" w:cs="Times New Roman"/>
        </w:rPr>
        <w:t xml:space="preserve"> основами коммуникативной деятельности (в том числе с использованием средств телекоммуникации), на практическом уровне осознают значимость работы в группе и освоят правила групповой работы.</w:t>
      </w:r>
    </w:p>
    <w:p w:rsidR="000048E4" w:rsidRPr="00B63B22" w:rsidRDefault="000048E4" w:rsidP="000048E4">
      <w:pPr>
        <w:jc w:val="both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 xml:space="preserve">                      Предметными результатами обучения в начальной школе являются : </w:t>
      </w:r>
    </w:p>
    <w:p w:rsidR="000048E4" w:rsidRPr="00B63B22" w:rsidRDefault="000048E4" w:rsidP="000048E4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>Виды речевой и читательской деятельности</w:t>
      </w:r>
    </w:p>
    <w:p w:rsidR="000048E4" w:rsidRPr="00B63B22" w:rsidRDefault="000048E4" w:rsidP="000048E4">
      <w:pPr>
        <w:jc w:val="both"/>
        <w:rPr>
          <w:rFonts w:ascii="Times New Roman" w:hAnsi="Times New Roman" w:cs="Times New Roman"/>
          <w:b/>
          <w:bCs/>
          <w:i/>
          <w:iCs/>
        </w:rPr>
      </w:pPr>
      <w:r w:rsidRPr="00B63B22">
        <w:rPr>
          <w:rFonts w:ascii="Times New Roman" w:hAnsi="Times New Roman" w:cs="Times New Roman"/>
          <w:b/>
          <w:bCs/>
          <w:i/>
          <w:iCs/>
        </w:rPr>
        <w:t>Выпускник научится: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осознавать значимость чтения для дальнейшего обучения, понимать цель чтения (удовлетворение читательского интереса и приобретение опыта чтения, поиск фактов и суждений, аргументации, иной информации);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осознанно воспринимать (при чтении вслух и про себя, при прослушивании) содержание различных видов текстов, выявлять их специфику (художественный, научно-популярный, учебный, справочный), определять главную мысль и героев произведения, отвечать на вопросы по содержанию произведения, определять последовательность событий, задавать вопросы по услышанному или прочитанному учебному, научно-популярному и художественному тексту;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оформлять свою мысль в монологическое речевое высказывание небольшого объёма (повествование, описание, рассуждение) с опорой на авторский текст, по предложенной теме или при ответе на вопрос;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вести диалог в различных учебных и бытовых ситуациях общения, соблюдая правила речевого этикета; участвовать в диалоге при обсуждении прослушанного/прочитанного произведения;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работать со словом (распознавать прямое и переносное значение слова, его многозначность, определять значение слова по контексту), целенаправленно пополнять свой активный словарный запас;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читать (вслух и про себя) со скоростью, позволяющей осознавать (понимать) смысл прочитанного;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читать осознанно и выразительно доступные по объёму произведения;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ориентироваться в нравственном содержании прочитанного, осознавать сущность поведения героев, самостоятельно делать выводы, соотносить поступки героев с нравственными нормами;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ориентироваться в построении научно-популярного и учебного текста и использовать полученную информацию в практической деятельности;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 xml:space="preserve">-   использовать простейшие приёмы анализа различных видов текстов: устанавливать причинно-следственные связи и определять главную мысль произведения; делить текст на части, озаглавливать их; составлять простой план; находить различные средства </w:t>
      </w:r>
      <w:r w:rsidRPr="00B63B22">
        <w:lastRenderedPageBreak/>
        <w:t>выразительности (сравнение, олицетворение, метафора), определяющие отношение автора к герою, событию;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использовать различные формы интерпретации содержания текстов: интегрировать содержащиеся в разных частях текста детали сообщения; устанавливать связи, не высказанные в тексте напрямую, объяснять (пояснять) их, соотнося с общей идеей и содержанием текста; формулировать, основываясь на тексте, простые выводы; понимать текст, опираясь не только на содержащуюся в нём информацию, но и на жанр, структуру, язык;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передавать содержание прочитанного или прослушанного с учётом специфики научно-популярного, учебного и художественного текстов; передавать содержание текста в виде пересказа (полного или выборочного);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коллективно обсуждать прочитанное, доказывать собственное мнение, опираясь на текст или собственный опыт;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ориентироваться в книге по названию, оглавлению, отличать сборник произведений от авторской книги, самостоятельно и целенаправленно осуществлять выбор книги в библиотеке по заданной тематике, по собственному желанию;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составлять краткую аннотацию (автор, название, тема книги, рекомендации к чтению) литературного произведения по заданному образцу;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  самостоятельно пользоваться алфавитным каталогом, соответствующими возрасту словарями и справочной литературой.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 xml:space="preserve">Выпускник </w:t>
      </w:r>
      <w:r w:rsidRPr="00B63B22">
        <w:rPr>
          <w:rFonts w:ascii="Times New Roman" w:hAnsi="Times New Roman" w:cs="Times New Roman"/>
          <w:b/>
          <w:bCs/>
          <w:i/>
          <w:iCs/>
        </w:rPr>
        <w:t>получит возможность научиться</w:t>
      </w:r>
      <w:r w:rsidRPr="00B63B22">
        <w:rPr>
          <w:rFonts w:ascii="Times New Roman" w:hAnsi="Times New Roman" w:cs="Times New Roman"/>
          <w:b/>
          <w:bCs/>
        </w:rPr>
        <w:t>: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воспринимать художественную литературу как вид искусства;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осмысливать эстетические и нравственные ценности художественного текста и высказывать собственное суждение;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осознанно выбирать виды чтения (ознакомительное, изучающее, выборочное, поисковое) в зависимости от цели чтения;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определять авторскую позицию и высказывать своё отношение к герою и его поступкам;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доказывать и подтверждать фактами (из текста) собственное суждение;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героя);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писать отзыв о прочитанной книге;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работать с тематическим каталогом;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работать с детской периодикой.</w:t>
      </w:r>
    </w:p>
    <w:p w:rsidR="000048E4" w:rsidRPr="00B63B22" w:rsidRDefault="000048E4" w:rsidP="000048E4">
      <w:pPr>
        <w:ind w:firstLine="709"/>
        <w:jc w:val="center"/>
        <w:rPr>
          <w:rFonts w:ascii="Times New Roman" w:hAnsi="Times New Roman" w:cs="Times New Roman"/>
        </w:rPr>
      </w:pPr>
    </w:p>
    <w:p w:rsidR="000048E4" w:rsidRPr="00B63B22" w:rsidRDefault="000048E4" w:rsidP="000048E4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>Творческая деятельность</w:t>
      </w:r>
    </w:p>
    <w:p w:rsidR="000048E4" w:rsidRPr="00B63B22" w:rsidRDefault="000048E4" w:rsidP="000048E4">
      <w:pPr>
        <w:ind w:firstLine="709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 xml:space="preserve">Выпускник </w:t>
      </w:r>
      <w:r w:rsidRPr="00B63B22">
        <w:rPr>
          <w:rFonts w:ascii="Times New Roman" w:hAnsi="Times New Roman" w:cs="Times New Roman"/>
          <w:b/>
          <w:bCs/>
          <w:i/>
          <w:iCs/>
        </w:rPr>
        <w:t>научится</w:t>
      </w:r>
      <w:r w:rsidRPr="00B63B22">
        <w:rPr>
          <w:rFonts w:ascii="Times New Roman" w:hAnsi="Times New Roman" w:cs="Times New Roman"/>
          <w:b/>
          <w:bCs/>
        </w:rPr>
        <w:t>: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  <w:jc w:val="left"/>
      </w:pPr>
      <w:r w:rsidRPr="00B63B22">
        <w:t>-  читать по ролям литературное произведение;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  <w:jc w:val="left"/>
      </w:pPr>
      <w:r w:rsidRPr="00B63B22">
        <w:t>-   использовать различные способы работы с деформированным текстом (устанавливать причинно-следственные связи, последовательность событий, этапность в выполнении действий; давать последовательную характеристику героя; составлять текст на основе плана);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  <w:jc w:val="left"/>
      </w:pPr>
      <w:r w:rsidRPr="00B63B22">
        <w:t>-  создавать собственный текст на основе художественного произведения, репродукций картин художников, по серии иллюстраций к произведению или на основе личного опыта.</w:t>
      </w:r>
    </w:p>
    <w:p w:rsidR="000048E4" w:rsidRPr="00B63B22" w:rsidRDefault="000048E4" w:rsidP="000048E4">
      <w:pPr>
        <w:ind w:firstLine="709"/>
        <w:rPr>
          <w:rFonts w:ascii="Times New Roman" w:hAnsi="Times New Roman" w:cs="Times New Roman"/>
          <w:b/>
          <w:bCs/>
        </w:rPr>
      </w:pPr>
    </w:p>
    <w:p w:rsidR="000048E4" w:rsidRPr="00B63B22" w:rsidRDefault="000048E4" w:rsidP="000048E4">
      <w:pPr>
        <w:ind w:firstLine="709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 xml:space="preserve">Выпускник </w:t>
      </w:r>
      <w:r w:rsidRPr="00B63B22">
        <w:rPr>
          <w:rFonts w:ascii="Times New Roman" w:hAnsi="Times New Roman" w:cs="Times New Roman"/>
          <w:b/>
          <w:bCs/>
          <w:i/>
          <w:iCs/>
        </w:rPr>
        <w:t>получит возможность научиться</w:t>
      </w:r>
      <w:r w:rsidRPr="00B63B22">
        <w:rPr>
          <w:rFonts w:ascii="Times New Roman" w:hAnsi="Times New Roman" w:cs="Times New Roman"/>
          <w:b/>
          <w:bCs/>
        </w:rPr>
        <w:t>: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  <w:jc w:val="left"/>
      </w:pP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  <w:jc w:val="left"/>
      </w:pPr>
      <w:r w:rsidRPr="00B63B22">
        <w:t>-    творчески пересказывать текст (от лица героя, от автора), дополнять текст;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 создавать иллюстрации, диафильм по содержанию произведения;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  работать в группе, создавая инсценировки по произведению, сценарии, проекты;</w:t>
      </w:r>
    </w:p>
    <w:p w:rsidR="000048E4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lastRenderedPageBreak/>
        <w:t>способам написания изложения.</w:t>
      </w:r>
    </w:p>
    <w:p w:rsidR="000048E4" w:rsidRDefault="000048E4" w:rsidP="000048E4">
      <w:pPr>
        <w:pStyle w:val="a9"/>
        <w:autoSpaceDE w:val="0"/>
        <w:autoSpaceDN w:val="0"/>
        <w:adjustRightInd w:val="0"/>
        <w:ind w:left="0"/>
      </w:pP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</w:p>
    <w:p w:rsidR="000048E4" w:rsidRPr="00B63B22" w:rsidRDefault="000048E4" w:rsidP="000048E4">
      <w:pPr>
        <w:ind w:firstLine="709"/>
        <w:jc w:val="center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>Литературоведческая пропедевтика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  <w:b/>
          <w:bCs/>
        </w:rPr>
        <w:t xml:space="preserve">Выпускник </w:t>
      </w:r>
      <w:r w:rsidRPr="00B63B22">
        <w:rPr>
          <w:rFonts w:ascii="Times New Roman" w:hAnsi="Times New Roman" w:cs="Times New Roman"/>
          <w:b/>
          <w:bCs/>
          <w:i/>
          <w:iCs/>
        </w:rPr>
        <w:t>научится</w:t>
      </w:r>
      <w:r w:rsidRPr="00B63B22">
        <w:rPr>
          <w:rFonts w:ascii="Times New Roman" w:hAnsi="Times New Roman" w:cs="Times New Roman"/>
        </w:rPr>
        <w:t>: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сравнивать, сопоставлять, делать элементарный анализ различных текстов, выделяя два-три существенных признака;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отличать прозаический текст от поэтического;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 распознавать особенности построения фольклорных форм (сказки, загадки, пословицы).</w:t>
      </w:r>
    </w:p>
    <w:p w:rsidR="000048E4" w:rsidRPr="00B63B22" w:rsidRDefault="000048E4" w:rsidP="000048E4">
      <w:pPr>
        <w:ind w:firstLine="709"/>
        <w:jc w:val="both"/>
        <w:rPr>
          <w:rFonts w:ascii="Times New Roman" w:hAnsi="Times New Roman" w:cs="Times New Roman"/>
          <w:b/>
          <w:bCs/>
        </w:rPr>
      </w:pPr>
      <w:r w:rsidRPr="00B63B22">
        <w:rPr>
          <w:rFonts w:ascii="Times New Roman" w:hAnsi="Times New Roman" w:cs="Times New Roman"/>
          <w:b/>
          <w:bCs/>
        </w:rPr>
        <w:t xml:space="preserve">Выпускник </w:t>
      </w:r>
      <w:r w:rsidRPr="00B63B22">
        <w:rPr>
          <w:rFonts w:ascii="Times New Roman" w:hAnsi="Times New Roman" w:cs="Times New Roman"/>
          <w:b/>
          <w:bCs/>
          <w:i/>
          <w:iCs/>
        </w:rPr>
        <w:t>получит возможность научиться</w:t>
      </w:r>
      <w:r w:rsidRPr="00B63B22">
        <w:rPr>
          <w:rFonts w:ascii="Times New Roman" w:hAnsi="Times New Roman" w:cs="Times New Roman"/>
          <w:b/>
          <w:bCs/>
        </w:rPr>
        <w:t>: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 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олицетворение, метафора);</w:t>
      </w:r>
    </w:p>
    <w:p w:rsidR="000048E4" w:rsidRPr="00B63B22" w:rsidRDefault="000048E4" w:rsidP="000048E4">
      <w:pPr>
        <w:pStyle w:val="a9"/>
        <w:autoSpaceDE w:val="0"/>
        <w:autoSpaceDN w:val="0"/>
        <w:adjustRightInd w:val="0"/>
        <w:ind w:left="0"/>
      </w:pPr>
      <w:r w:rsidRPr="00B63B22">
        <w:t>-   определять позиции героев художественного текста, позицию автора художественного текста;</w:t>
      </w:r>
    </w:p>
    <w:p w:rsidR="000048E4" w:rsidRPr="00B63B22" w:rsidRDefault="000048E4" w:rsidP="000048E4">
      <w:pPr>
        <w:ind w:left="10" w:hanging="10"/>
        <w:rPr>
          <w:rFonts w:ascii="Times New Roman" w:hAnsi="Times New Roman" w:cs="Times New Roman"/>
        </w:rPr>
      </w:pPr>
      <w:r w:rsidRPr="00B63B22">
        <w:rPr>
          <w:rFonts w:ascii="Times New Roman" w:hAnsi="Times New Roman" w:cs="Times New Roman"/>
        </w:rPr>
        <w:t>-    создавать прозаический или поэтический текст по аналогии на основе авторского</w:t>
      </w:r>
      <w:r w:rsidRPr="00B63B22">
        <w:rPr>
          <w:rFonts w:ascii="Times New Roman" w:hAnsi="Times New Roman" w:cs="Times New Roman"/>
          <w:b/>
          <w:bCs/>
        </w:rPr>
        <w:t xml:space="preserve"> </w:t>
      </w:r>
      <w:r w:rsidRPr="00B63B22">
        <w:rPr>
          <w:rFonts w:ascii="Times New Roman" w:hAnsi="Times New Roman" w:cs="Times New Roman"/>
        </w:rPr>
        <w:t>текста, используя средства художественной выразительности (в том числе из текста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0048E4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9" style="position:absolute;z-index:251664384;mso-position-horizontal-relative:margin" from="595.05pt,-80.8pt" to="601.05pt,105.2pt" o:allowincell="f" strokeweight="1.7pt">
            <w10:wrap anchorx="margin"/>
          </v:line>
        </w:pict>
      </w:r>
      <w:r w:rsidRPr="000048E4">
        <w:rPr>
          <w:rFonts w:ascii="Times New Roman" w:hAnsi="Times New Roman" w:cs="Times New Roman"/>
          <w:b/>
          <w:noProof/>
          <w:sz w:val="24"/>
          <w:szCs w:val="24"/>
        </w:rPr>
        <w:pict>
          <v:line id="_x0000_s1028" style="position:absolute;z-index:251663360;mso-position-horizontal-relative:margin" from="649.05pt,-104.8pt" to="649.05pt,-11.7pt" strokeweight=".95pt">
            <w10:wrap anchorx="margin"/>
          </v:line>
        </w:pict>
      </w:r>
      <w:r w:rsidRPr="000048E4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к уровню подготовки </w:t>
      </w:r>
      <w:r w:rsidRPr="000048E4">
        <w:rPr>
          <w:rFonts w:ascii="Times New Roman" w:hAnsi="Times New Roman" w:cs="Times New Roman"/>
          <w:b/>
          <w:spacing w:val="-2"/>
          <w:sz w:val="24"/>
          <w:szCs w:val="24"/>
        </w:rPr>
        <w:t>учащихся 1 класса: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i/>
          <w:iCs/>
          <w:sz w:val="24"/>
          <w:szCs w:val="24"/>
        </w:rPr>
      </w:pPr>
      <w:r w:rsidRPr="000048E4">
        <w:rPr>
          <w:rFonts w:ascii="Times New Roman" w:hAnsi="Times New Roman" w:cs="Times New Roman"/>
          <w:i/>
          <w:iCs/>
          <w:sz w:val="24"/>
          <w:szCs w:val="24"/>
        </w:rPr>
        <w:t xml:space="preserve">          К концу обучения в 1 классе учащиеся должны уметь: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i/>
          <w:iCs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слушать сказки, рассказы, стихотворения;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читать плавно слогами и целыми словами вслух небольшие тексты;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пересказывать содержание прочитанного по вопросам учителя, а на более высоком уровне   пересказывать по готовому плану;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z w:val="24"/>
          <w:szCs w:val="24"/>
        </w:rPr>
        <w:t>знать наизусть 2-3 стихотворения, 1-2 отрывка из прозаического произведения;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spacing w:val="-1"/>
          <w:sz w:val="24"/>
          <w:szCs w:val="24"/>
        </w:rPr>
        <w:t>самостоятельно читать небольшие по объему произве</w:t>
      </w:r>
      <w:r w:rsidRPr="000048E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0048E4">
        <w:rPr>
          <w:rFonts w:ascii="Times New Roman" w:hAnsi="Times New Roman" w:cs="Times New Roman"/>
          <w:sz w:val="24"/>
          <w:szCs w:val="24"/>
        </w:rPr>
        <w:t>дения (сказки, стихи, рассказы). Более высокий уровень самостоятельное чтение доступных детских книг (о детях, о животных, о природе);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  <w:szCs w:val="24"/>
        </w:rPr>
      </w:pPr>
      <w:r w:rsidRPr="000048E4">
        <w:rPr>
          <w:rFonts w:ascii="Times New Roman" w:hAnsi="Times New Roman" w:cs="Times New Roman"/>
          <w:i/>
          <w:iCs/>
          <w:sz w:val="24"/>
          <w:szCs w:val="24"/>
        </w:rPr>
        <w:t xml:space="preserve">работать с доступными книгами </w:t>
      </w:r>
      <w:r w:rsidRPr="000048E4">
        <w:rPr>
          <w:rFonts w:ascii="Times New Roman" w:hAnsi="Times New Roman" w:cs="Times New Roman"/>
          <w:sz w:val="24"/>
          <w:szCs w:val="24"/>
        </w:rPr>
        <w:t xml:space="preserve">— </w:t>
      </w:r>
      <w:r w:rsidRPr="000048E4">
        <w:rPr>
          <w:rFonts w:ascii="Times New Roman" w:hAnsi="Times New Roman" w:cs="Times New Roman"/>
          <w:i/>
          <w:iCs/>
          <w:sz w:val="24"/>
          <w:szCs w:val="24"/>
        </w:rPr>
        <w:t>справочниками и словарями.</w:t>
      </w:r>
    </w:p>
    <w:p w:rsidR="000048E4" w:rsidRPr="00B63B22" w:rsidRDefault="000048E4" w:rsidP="000048E4">
      <w:pPr>
        <w:ind w:left="360"/>
        <w:rPr>
          <w:rFonts w:ascii="Times New Roman" w:hAnsi="Times New Roman" w:cs="Times New Roman"/>
        </w:rPr>
      </w:pP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</w:rPr>
      </w:pPr>
      <w:r w:rsidRPr="000048E4">
        <w:rPr>
          <w:rFonts w:ascii="Times New Roman" w:hAnsi="Times New Roman" w:cs="Times New Roman"/>
          <w:sz w:val="24"/>
        </w:rPr>
        <w:t xml:space="preserve">        Читательские умения: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</w:rPr>
      </w:pPr>
      <w:r w:rsidRPr="000048E4">
        <w:rPr>
          <w:rFonts w:ascii="Times New Roman" w:hAnsi="Times New Roman" w:cs="Times New Roman"/>
          <w:sz w:val="24"/>
        </w:rPr>
        <w:t>- различать стихотворение, сказку, рассказ, загадку, по</w:t>
      </w:r>
      <w:r w:rsidRPr="000048E4">
        <w:rPr>
          <w:rFonts w:ascii="Times New Roman" w:hAnsi="Times New Roman" w:cs="Times New Roman"/>
          <w:sz w:val="24"/>
        </w:rPr>
        <w:softHyphen/>
        <w:t>словицу, потешку;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</w:rPr>
      </w:pPr>
      <w:r w:rsidRPr="000048E4">
        <w:rPr>
          <w:rFonts w:ascii="Times New Roman" w:hAnsi="Times New Roman" w:cs="Times New Roman"/>
          <w:sz w:val="24"/>
        </w:rPr>
        <w:t>- определять примерную тему книги по обложке и иллюстрациям;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</w:rPr>
      </w:pPr>
      <w:r w:rsidRPr="000048E4">
        <w:rPr>
          <w:rFonts w:ascii="Times New Roman" w:hAnsi="Times New Roman" w:cs="Times New Roman"/>
          <w:sz w:val="24"/>
        </w:rPr>
        <w:t xml:space="preserve">- узнавать изученные произведения по отрывкам из них; 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</w:rPr>
      </w:pPr>
      <w:r w:rsidRPr="000048E4">
        <w:rPr>
          <w:rFonts w:ascii="Times New Roman" w:hAnsi="Times New Roman" w:cs="Times New Roman"/>
          <w:sz w:val="24"/>
        </w:rPr>
        <w:t>- находить в тексте слова, подтверждающие характеристики героев и их поступки;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</w:rPr>
      </w:pPr>
      <w:r w:rsidRPr="000048E4">
        <w:rPr>
          <w:rFonts w:ascii="Times New Roman" w:hAnsi="Times New Roman" w:cs="Times New Roman"/>
          <w:sz w:val="24"/>
        </w:rPr>
        <w:t>- знать элементы книги: обложка, иллюстрация, оглавление;</w:t>
      </w:r>
    </w:p>
    <w:p w:rsidR="000048E4" w:rsidRPr="000048E4" w:rsidRDefault="000048E4" w:rsidP="000048E4">
      <w:pPr>
        <w:pStyle w:val="aa"/>
        <w:rPr>
          <w:rFonts w:ascii="Times New Roman" w:hAnsi="Times New Roman" w:cs="Times New Roman"/>
          <w:sz w:val="24"/>
        </w:rPr>
      </w:pPr>
      <w:r w:rsidRPr="000048E4">
        <w:rPr>
          <w:rFonts w:ascii="Times New Roman" w:hAnsi="Times New Roman" w:cs="Times New Roman"/>
          <w:sz w:val="24"/>
        </w:rPr>
        <w:t xml:space="preserve">- различать книги по темам детского чтения. </w:t>
      </w:r>
    </w:p>
    <w:p w:rsidR="00B63B22" w:rsidRDefault="00B63B22" w:rsidP="00B63B22">
      <w:pPr>
        <w:pStyle w:val="msonospacing0"/>
        <w:ind w:firstLine="720"/>
        <w:jc w:val="center"/>
        <w:rPr>
          <w:rFonts w:ascii="Times New Roman" w:hAnsi="Times New Roman"/>
          <w:b/>
          <w:szCs w:val="24"/>
          <w:lang w:val="ru-RU" w:eastAsia="ru-RU"/>
        </w:rPr>
      </w:pPr>
    </w:p>
    <w:p w:rsidR="00B63B22" w:rsidRDefault="00B63B22" w:rsidP="00B63B22">
      <w:pPr>
        <w:pStyle w:val="msonospacing0"/>
        <w:ind w:firstLine="720"/>
        <w:jc w:val="center"/>
        <w:rPr>
          <w:rFonts w:ascii="Times New Roman" w:hAnsi="Times New Roman"/>
          <w:b/>
          <w:szCs w:val="24"/>
          <w:lang w:val="ru-RU" w:eastAsia="ru-RU"/>
        </w:rPr>
      </w:pPr>
    </w:p>
    <w:p w:rsidR="00B63B22" w:rsidRPr="00B63B22" w:rsidRDefault="00B63B22" w:rsidP="000048E4">
      <w:pPr>
        <w:pStyle w:val="msonospacing0"/>
        <w:rPr>
          <w:rFonts w:ascii="Times New Roman" w:hAnsi="Times New Roman"/>
          <w:b/>
          <w:szCs w:val="24"/>
          <w:lang w:val="ru-RU" w:eastAsia="ru-RU"/>
        </w:rPr>
      </w:pPr>
      <w:r w:rsidRPr="00B63B22">
        <w:rPr>
          <w:rFonts w:ascii="Times New Roman" w:hAnsi="Times New Roman"/>
          <w:b/>
          <w:szCs w:val="24"/>
          <w:lang w:val="ru-RU" w:eastAsia="ru-RU"/>
        </w:rPr>
        <w:t>Содержание учебного материала</w:t>
      </w:r>
    </w:p>
    <w:p w:rsidR="00B63B22" w:rsidRPr="00B63B22" w:rsidRDefault="00B63B22" w:rsidP="00B63B22">
      <w:pPr>
        <w:pStyle w:val="zagarial120"/>
        <w:rPr>
          <w:rFonts w:ascii="Times New Roman" w:hAnsi="Times New Roman" w:cs="Times New Roman"/>
          <w:sz w:val="24"/>
          <w:szCs w:val="24"/>
        </w:rPr>
      </w:pPr>
      <w:r w:rsidRPr="00B63B22">
        <w:rPr>
          <w:rStyle w:val="a5"/>
          <w:rFonts w:ascii="Times New Roman" w:hAnsi="Times New Roman" w:cs="Times New Roman"/>
          <w:sz w:val="24"/>
          <w:szCs w:val="24"/>
        </w:rPr>
        <w:t>1 КЛАСС</w:t>
      </w:r>
      <w:r w:rsidRPr="00B63B22">
        <w:rPr>
          <w:rFonts w:ascii="Times New Roman" w:hAnsi="Times New Roman" w:cs="Times New Roman"/>
          <w:sz w:val="24"/>
          <w:szCs w:val="24"/>
        </w:rPr>
        <w:t xml:space="preserve"> (36 ч)</w:t>
      </w:r>
    </w:p>
    <w:p w:rsidR="00B63B22" w:rsidRPr="00B63B22" w:rsidRDefault="00B63B22" w:rsidP="00B63B22">
      <w:pPr>
        <w:pStyle w:val="zagarial100"/>
        <w:rPr>
          <w:rFonts w:ascii="Times New Roman" w:hAnsi="Times New Roman" w:cs="Times New Roman"/>
          <w:sz w:val="24"/>
          <w:szCs w:val="24"/>
        </w:rPr>
      </w:pPr>
      <w:r w:rsidRPr="00B63B22">
        <w:rPr>
          <w:rStyle w:val="a5"/>
          <w:rFonts w:ascii="Times New Roman" w:hAnsi="Times New Roman" w:cs="Times New Roman"/>
          <w:sz w:val="24"/>
          <w:szCs w:val="24"/>
        </w:rPr>
        <w:t>Круг произведений для чтения</w:t>
      </w:r>
    </w:p>
    <w:p w:rsidR="00B63B22" w:rsidRPr="00B63B22" w:rsidRDefault="00B63B22" w:rsidP="000048E4">
      <w:pPr>
        <w:pStyle w:val="a4"/>
        <w:ind w:firstLine="720"/>
      </w:pPr>
      <w:r w:rsidRPr="00B63B22">
        <w:rPr>
          <w:rStyle w:val="a5"/>
        </w:rPr>
        <w:t>      </w:t>
      </w:r>
      <w:r w:rsidRPr="00B63B22">
        <w:t xml:space="preserve">В круг чтения детей входят произведения отечественных и зарубежных писателей, составляющие золотой фонд литературы, произведения устного народного творчества, стихи, </w:t>
      </w:r>
      <w:r w:rsidRPr="00B63B22">
        <w:lastRenderedPageBreak/>
        <w:t>рассказы, сказки современных писателей.</w:t>
      </w:r>
      <w:r w:rsidRPr="00B63B22">
        <w:br/>
        <w:t>      Все произведения в учебных книгах сгруппированы по жанрово-тематическому принципу. Главные темы отражают наиболее важные и интересные для данного возраста детей стороны их жизни и окружающего мира.</w:t>
      </w:r>
    </w:p>
    <w:p w:rsidR="00B63B22" w:rsidRPr="00B63B22" w:rsidRDefault="00B63B22" w:rsidP="00B63B22">
      <w:pPr>
        <w:pStyle w:val="centr"/>
        <w:jc w:val="both"/>
        <w:rPr>
          <w:sz w:val="24"/>
          <w:szCs w:val="24"/>
        </w:rPr>
      </w:pPr>
      <w:r w:rsidRPr="00B63B22">
        <w:rPr>
          <w:rStyle w:val="a5"/>
          <w:sz w:val="24"/>
          <w:szCs w:val="24"/>
        </w:rPr>
        <w:t xml:space="preserve">Жили-были буквы </w:t>
      </w:r>
      <w:r w:rsidRPr="00B63B22">
        <w:rPr>
          <w:sz w:val="24"/>
          <w:szCs w:val="24"/>
        </w:rPr>
        <w:t>(6 ч)</w:t>
      </w:r>
    </w:p>
    <w:p w:rsidR="00B63B22" w:rsidRPr="00B63B22" w:rsidRDefault="00B63B22" w:rsidP="00B63B22">
      <w:pPr>
        <w:pStyle w:val="a4"/>
        <w:jc w:val="both"/>
      </w:pPr>
      <w:r w:rsidRPr="00B63B22">
        <w:t>      Стихи, рассказы и сказки, написанные В. Данько, И. Токмаковой, С. Черным, Ф. Кривиным, Т. Собакиным.</w:t>
      </w:r>
    </w:p>
    <w:p w:rsidR="00B63B22" w:rsidRPr="00B63B22" w:rsidRDefault="00B63B22" w:rsidP="00B63B22">
      <w:pPr>
        <w:pStyle w:val="centr"/>
        <w:jc w:val="both"/>
        <w:rPr>
          <w:sz w:val="24"/>
          <w:szCs w:val="24"/>
        </w:rPr>
      </w:pPr>
      <w:r w:rsidRPr="00B63B22">
        <w:rPr>
          <w:rStyle w:val="a5"/>
          <w:sz w:val="24"/>
          <w:szCs w:val="24"/>
        </w:rPr>
        <w:t xml:space="preserve">Сказки, загадки, небылицы </w:t>
      </w:r>
      <w:r w:rsidRPr="00B63B22">
        <w:rPr>
          <w:sz w:val="24"/>
          <w:szCs w:val="24"/>
        </w:rPr>
        <w:t>(5 ч)</w:t>
      </w:r>
    </w:p>
    <w:p w:rsidR="00B63B22" w:rsidRPr="00B63B22" w:rsidRDefault="00B63B22" w:rsidP="00B63B22">
      <w:pPr>
        <w:pStyle w:val="a4"/>
        <w:jc w:val="both"/>
      </w:pPr>
      <w:r w:rsidRPr="00B63B22">
        <w:t>      Произведения устного народного творчества: песенки, загадки, потешки, небылицы и сказки. Отрывки из сказок А. Пушкина. Потешки, песенки из зарубежного фольклора.</w:t>
      </w:r>
    </w:p>
    <w:p w:rsidR="00B63B22" w:rsidRPr="00B63B22" w:rsidRDefault="00B63B22" w:rsidP="00B63B22">
      <w:pPr>
        <w:pStyle w:val="centr"/>
        <w:jc w:val="both"/>
        <w:rPr>
          <w:sz w:val="24"/>
          <w:szCs w:val="24"/>
        </w:rPr>
      </w:pPr>
      <w:r w:rsidRPr="00B63B22">
        <w:rPr>
          <w:rStyle w:val="a5"/>
          <w:sz w:val="24"/>
          <w:szCs w:val="24"/>
        </w:rPr>
        <w:t xml:space="preserve">Апрель, апрель! Звенит капель </w:t>
      </w:r>
      <w:r w:rsidRPr="00B63B22">
        <w:rPr>
          <w:sz w:val="24"/>
          <w:szCs w:val="24"/>
        </w:rPr>
        <w:t>(4 ч)</w:t>
      </w:r>
    </w:p>
    <w:p w:rsidR="00B63B22" w:rsidRPr="00B63B22" w:rsidRDefault="00B63B22" w:rsidP="00B63B22">
      <w:pPr>
        <w:pStyle w:val="a4"/>
        <w:jc w:val="both"/>
      </w:pPr>
      <w:r w:rsidRPr="00B63B22">
        <w:t>      Стихи А. Майкова, А. Плещеева, С. Маршака, И. Токмаковой, Т. Белозерова, Е. Трутневой, В. Берестова, В. Лунина о русской природе.</w:t>
      </w:r>
    </w:p>
    <w:p w:rsidR="00B63B22" w:rsidRPr="00B63B22" w:rsidRDefault="00B63B22" w:rsidP="00B63B22">
      <w:pPr>
        <w:pStyle w:val="centr"/>
        <w:jc w:val="both"/>
        <w:rPr>
          <w:sz w:val="24"/>
          <w:szCs w:val="24"/>
        </w:rPr>
      </w:pPr>
      <w:r w:rsidRPr="00B63B22">
        <w:rPr>
          <w:rStyle w:val="a5"/>
          <w:sz w:val="24"/>
          <w:szCs w:val="24"/>
        </w:rPr>
        <w:t>И в шутку и всерьез</w:t>
      </w:r>
      <w:r w:rsidRPr="00B63B22">
        <w:rPr>
          <w:sz w:val="24"/>
          <w:szCs w:val="24"/>
        </w:rPr>
        <w:t xml:space="preserve"> (5 ч)</w:t>
      </w:r>
    </w:p>
    <w:p w:rsidR="00B63B22" w:rsidRPr="00B63B22" w:rsidRDefault="00B63B22" w:rsidP="00B63B22">
      <w:pPr>
        <w:pStyle w:val="a4"/>
        <w:jc w:val="both"/>
      </w:pPr>
      <w:r w:rsidRPr="00B63B22">
        <w:t>      Произведения Н. Артюховой, О. Григорьева, И. Токмаковой, М. Пляцковского, К. Чуковского, Г. Кружкова, И. Пивоваровой.</w:t>
      </w:r>
    </w:p>
    <w:p w:rsidR="00B63B22" w:rsidRPr="00B63B22" w:rsidRDefault="00B63B22" w:rsidP="00B63B22">
      <w:pPr>
        <w:pStyle w:val="centr"/>
        <w:jc w:val="both"/>
        <w:rPr>
          <w:sz w:val="24"/>
          <w:szCs w:val="24"/>
        </w:rPr>
      </w:pPr>
      <w:r w:rsidRPr="00B63B22">
        <w:rPr>
          <w:rStyle w:val="a5"/>
          <w:sz w:val="24"/>
          <w:szCs w:val="24"/>
        </w:rPr>
        <w:t xml:space="preserve">Я и мои друзья </w:t>
      </w:r>
      <w:r w:rsidRPr="00B63B22">
        <w:rPr>
          <w:sz w:val="24"/>
          <w:szCs w:val="24"/>
        </w:rPr>
        <w:t>(7 ч)</w:t>
      </w:r>
    </w:p>
    <w:p w:rsidR="00B63B22" w:rsidRPr="00B63B22" w:rsidRDefault="00B63B22" w:rsidP="00B63B22">
      <w:pPr>
        <w:pStyle w:val="a4"/>
        <w:jc w:val="both"/>
      </w:pPr>
      <w:r w:rsidRPr="00B63B22">
        <w:t>      Рассказы и стихи, написанные Ю. Ермолаевым, Е. Благининой, В. Орловым, С. Михалковым, Р. Сефом, Ю. Энтиным, В. Берестовым, А. Барто, С. Маршаком, Я. Акимом, о детях, их взаимоотношениях, об умении общаться друг с другом и со взрослыми.</w:t>
      </w:r>
    </w:p>
    <w:p w:rsidR="00B63B22" w:rsidRPr="00B63B22" w:rsidRDefault="00B63B22" w:rsidP="00B63B22">
      <w:pPr>
        <w:pStyle w:val="centr"/>
        <w:jc w:val="both"/>
        <w:rPr>
          <w:sz w:val="24"/>
          <w:szCs w:val="24"/>
        </w:rPr>
      </w:pPr>
      <w:r w:rsidRPr="00B63B22">
        <w:rPr>
          <w:rStyle w:val="a5"/>
          <w:sz w:val="24"/>
          <w:szCs w:val="24"/>
        </w:rPr>
        <w:t xml:space="preserve">О братьях наших меньших </w:t>
      </w:r>
      <w:r w:rsidRPr="00B63B22">
        <w:rPr>
          <w:sz w:val="24"/>
          <w:szCs w:val="24"/>
        </w:rPr>
        <w:t>(5 ч)</w:t>
      </w:r>
    </w:p>
    <w:p w:rsidR="00B63B22" w:rsidRPr="00B63B22" w:rsidRDefault="00B63B22" w:rsidP="00B63B22">
      <w:pPr>
        <w:pStyle w:val="a4"/>
        <w:jc w:val="both"/>
      </w:pPr>
      <w:r w:rsidRPr="00B63B22">
        <w:t>      Произведения о взаимоотношениях человека с природой, рассказы и стихи С. Михалкова, В. Осеевой, И. Токмаковой, М. Пляцковского, Г. Сапгира, В. Берестова, Н. Сладкова, Д. Хармса, К. Ушинского.</w:t>
      </w:r>
    </w:p>
    <w:p w:rsidR="00B63B22" w:rsidRPr="00B63B22" w:rsidRDefault="00B63B22" w:rsidP="00B63B22">
      <w:pPr>
        <w:pStyle w:val="a4"/>
        <w:rPr>
          <w:i/>
        </w:rPr>
      </w:pPr>
      <w:r w:rsidRPr="00B63B22">
        <w:rPr>
          <w:b/>
          <w:i/>
        </w:rPr>
        <w:t>Внеклассное чтение</w:t>
      </w:r>
      <w:r w:rsidRPr="00B63B22">
        <w:rPr>
          <w:i/>
        </w:rPr>
        <w:t>(4  ч)</w:t>
      </w:r>
    </w:p>
    <w:p w:rsidR="00B63B22" w:rsidRPr="00B63B22" w:rsidRDefault="00B63B22" w:rsidP="00B63B22">
      <w:pPr>
        <w:pStyle w:val="a4"/>
      </w:pPr>
      <w:r w:rsidRPr="00B63B22">
        <w:t>Изучается во всех разделах.</w:t>
      </w:r>
    </w:p>
    <w:p w:rsidR="00B63B22" w:rsidRPr="00B63B22" w:rsidRDefault="00B63B22" w:rsidP="00B63B22">
      <w:pPr>
        <w:pStyle w:val="a4"/>
      </w:pPr>
      <w:r w:rsidRPr="00B63B22">
        <w:t xml:space="preserve">    Сказки народов России.</w:t>
      </w:r>
    </w:p>
    <w:p w:rsidR="00B63B22" w:rsidRPr="00B63B22" w:rsidRDefault="00B63B22" w:rsidP="00B63B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63B22" w:rsidRPr="00B63B22" w:rsidSect="00A7480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7A5" w:rsidRDefault="007F57A5" w:rsidP="00B63B22">
      <w:pPr>
        <w:spacing w:after="0" w:line="240" w:lineRule="auto"/>
      </w:pPr>
      <w:r>
        <w:separator/>
      </w:r>
    </w:p>
  </w:endnote>
  <w:endnote w:type="continuationSeparator" w:id="0">
    <w:p w:rsidR="007F57A5" w:rsidRDefault="007F57A5" w:rsidP="00B63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7A5" w:rsidRDefault="007F57A5" w:rsidP="00B63B22">
      <w:pPr>
        <w:spacing w:after="0" w:line="240" w:lineRule="auto"/>
      </w:pPr>
      <w:r>
        <w:separator/>
      </w:r>
    </w:p>
  </w:footnote>
  <w:footnote w:type="continuationSeparator" w:id="0">
    <w:p w:rsidR="007F57A5" w:rsidRDefault="007F57A5" w:rsidP="00B63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054DB8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368E7"/>
    <w:rsid w:val="000048E4"/>
    <w:rsid w:val="001842CE"/>
    <w:rsid w:val="0033155B"/>
    <w:rsid w:val="0036265C"/>
    <w:rsid w:val="004368E7"/>
    <w:rsid w:val="004D344A"/>
    <w:rsid w:val="005D0FA1"/>
    <w:rsid w:val="00777C2E"/>
    <w:rsid w:val="007F57A5"/>
    <w:rsid w:val="008504D9"/>
    <w:rsid w:val="00980774"/>
    <w:rsid w:val="00A7480E"/>
    <w:rsid w:val="00B63B22"/>
    <w:rsid w:val="00BC48E5"/>
    <w:rsid w:val="00BD64D1"/>
    <w:rsid w:val="00E4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semiHidden/>
    <w:rsid w:val="00B63B2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/>
    </w:rPr>
  </w:style>
  <w:style w:type="character" w:styleId="a3">
    <w:name w:val="Emphasis"/>
    <w:basedOn w:val="a0"/>
    <w:qFormat/>
    <w:rsid w:val="00B63B22"/>
    <w:rPr>
      <w:i/>
      <w:iCs/>
    </w:rPr>
  </w:style>
  <w:style w:type="character" w:customStyle="1" w:styleId="razriadka1">
    <w:name w:val="razriadka1"/>
    <w:basedOn w:val="a0"/>
    <w:rsid w:val="00B63B22"/>
    <w:rPr>
      <w:spacing w:val="80"/>
    </w:rPr>
  </w:style>
  <w:style w:type="paragraph" w:styleId="a4">
    <w:name w:val="Normal (Web)"/>
    <w:basedOn w:val="a"/>
    <w:rsid w:val="00B63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arial100">
    <w:name w:val="zag_arial_100"/>
    <w:basedOn w:val="a"/>
    <w:rsid w:val="00B63B2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6"/>
      <w:szCs w:val="26"/>
    </w:rPr>
  </w:style>
  <w:style w:type="paragraph" w:customStyle="1" w:styleId="centr">
    <w:name w:val="centr"/>
    <w:basedOn w:val="a"/>
    <w:rsid w:val="00B63B2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zagarial120">
    <w:name w:val="zag_arial_120"/>
    <w:basedOn w:val="a"/>
    <w:rsid w:val="00B63B2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9"/>
      <w:szCs w:val="29"/>
    </w:rPr>
  </w:style>
  <w:style w:type="character" w:styleId="a5">
    <w:name w:val="Strong"/>
    <w:basedOn w:val="a0"/>
    <w:qFormat/>
    <w:rsid w:val="00B63B22"/>
    <w:rPr>
      <w:b/>
      <w:bCs/>
    </w:rPr>
  </w:style>
  <w:style w:type="paragraph" w:styleId="a6">
    <w:name w:val="footnote text"/>
    <w:basedOn w:val="a"/>
    <w:link w:val="a7"/>
    <w:semiHidden/>
    <w:rsid w:val="00B63B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B63B22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semiHidden/>
    <w:rsid w:val="00B63B22"/>
    <w:rPr>
      <w:vertAlign w:val="superscript"/>
    </w:rPr>
  </w:style>
  <w:style w:type="paragraph" w:styleId="a9">
    <w:name w:val="List Paragraph"/>
    <w:basedOn w:val="a"/>
    <w:qFormat/>
    <w:rsid w:val="00B63B22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a">
    <w:name w:val="No Spacing"/>
    <w:uiPriority w:val="1"/>
    <w:qFormat/>
    <w:rsid w:val="00B63B22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BC4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C48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5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</dc:creator>
  <cp:keywords/>
  <dc:description/>
  <cp:lastModifiedBy>Разет Музиева</cp:lastModifiedBy>
  <cp:revision>11</cp:revision>
  <cp:lastPrinted>2017-08-13T15:36:00Z</cp:lastPrinted>
  <dcterms:created xsi:type="dcterms:W3CDTF">2012-06-27T11:15:00Z</dcterms:created>
  <dcterms:modified xsi:type="dcterms:W3CDTF">2017-10-16T12:06:00Z</dcterms:modified>
</cp:coreProperties>
</file>